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EFA6" w14:textId="77777777" w:rsidR="008D4084" w:rsidRDefault="00F7425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FD2C01" wp14:editId="4B8DFE86">
            <wp:extent cx="1672223" cy="5572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223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C9948" w14:textId="77777777" w:rsidR="008D4084" w:rsidRPr="00866DFF" w:rsidRDefault="00F7425A">
      <w:pPr>
        <w:pStyle w:val="Heading1"/>
        <w:spacing w:before="272"/>
        <w:rPr>
          <w:rFonts w:ascii="Times New Roman" w:hAnsi="Times New Roman" w:cs="Times New Roman"/>
        </w:rPr>
      </w:pPr>
      <w:r w:rsidRPr="00866DFF">
        <w:rPr>
          <w:rFonts w:ascii="Times New Roman" w:hAnsi="Times New Roman" w:cs="Times New Roman"/>
        </w:rPr>
        <w:t>SANTA</w:t>
      </w:r>
      <w:r w:rsidRPr="00866DFF">
        <w:rPr>
          <w:rFonts w:ascii="Times New Roman" w:hAnsi="Times New Roman" w:cs="Times New Roman"/>
          <w:spacing w:val="-3"/>
        </w:rPr>
        <w:t xml:space="preserve"> </w:t>
      </w:r>
      <w:r w:rsidRPr="00866DFF">
        <w:rPr>
          <w:rFonts w:ascii="Times New Roman" w:hAnsi="Times New Roman" w:cs="Times New Roman"/>
        </w:rPr>
        <w:t>ANA</w:t>
      </w:r>
      <w:r w:rsidRPr="00866DFF">
        <w:rPr>
          <w:rFonts w:ascii="Times New Roman" w:hAnsi="Times New Roman" w:cs="Times New Roman"/>
          <w:spacing w:val="-4"/>
        </w:rPr>
        <w:t xml:space="preserve"> </w:t>
      </w:r>
      <w:r w:rsidRPr="00866DFF">
        <w:rPr>
          <w:rFonts w:ascii="Times New Roman" w:hAnsi="Times New Roman" w:cs="Times New Roman"/>
          <w:spacing w:val="-2"/>
        </w:rPr>
        <w:t>COLLEGE</w:t>
      </w:r>
    </w:p>
    <w:p w14:paraId="37F1412A" w14:textId="77777777" w:rsidR="008D4084" w:rsidRPr="00866DFF" w:rsidRDefault="00F7425A">
      <w:pPr>
        <w:ind w:lef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FF">
        <w:rPr>
          <w:rFonts w:ascii="Times New Roman" w:hAnsi="Times New Roman" w:cs="Times New Roman"/>
          <w:b/>
          <w:sz w:val="28"/>
          <w:szCs w:val="28"/>
        </w:rPr>
        <w:t>Enrollment</w:t>
      </w:r>
      <w:r w:rsidRPr="00866DF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66DFF">
        <w:rPr>
          <w:rFonts w:ascii="Times New Roman" w:hAnsi="Times New Roman" w:cs="Times New Roman"/>
          <w:b/>
          <w:sz w:val="28"/>
          <w:szCs w:val="28"/>
        </w:rPr>
        <w:t>Management</w:t>
      </w:r>
      <w:r w:rsidRPr="00866DF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66DFF">
        <w:rPr>
          <w:rFonts w:ascii="Times New Roman" w:hAnsi="Times New Roman" w:cs="Times New Roman"/>
          <w:b/>
          <w:spacing w:val="-2"/>
          <w:sz w:val="28"/>
          <w:szCs w:val="28"/>
        </w:rPr>
        <w:t>Committee</w:t>
      </w:r>
    </w:p>
    <w:p w14:paraId="292FE584" w14:textId="762D3775" w:rsidR="00993977" w:rsidRPr="00866DFF" w:rsidRDefault="00F7425A">
      <w:pPr>
        <w:pStyle w:val="BodyText"/>
        <w:spacing w:before="1"/>
        <w:ind w:left="3466" w:right="3463"/>
        <w:jc w:val="center"/>
        <w:rPr>
          <w:rFonts w:ascii="Times New Roman" w:hAnsi="Times New Roman" w:cs="Times New Roman"/>
          <w:sz w:val="28"/>
          <w:szCs w:val="28"/>
        </w:rPr>
      </w:pPr>
      <w:r w:rsidRPr="00866DFF">
        <w:rPr>
          <w:rFonts w:ascii="Times New Roman" w:hAnsi="Times New Roman" w:cs="Times New Roman"/>
          <w:sz w:val="28"/>
          <w:szCs w:val="28"/>
        </w:rPr>
        <w:t>Tuesday,</w:t>
      </w:r>
      <w:r w:rsidRPr="00866D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107B6" w:rsidRPr="00866DFF">
        <w:rPr>
          <w:rFonts w:ascii="Times New Roman" w:hAnsi="Times New Roman" w:cs="Times New Roman"/>
          <w:sz w:val="28"/>
          <w:szCs w:val="28"/>
        </w:rPr>
        <w:t>May 20</w:t>
      </w:r>
      <w:r w:rsidRPr="00866DFF">
        <w:rPr>
          <w:rFonts w:ascii="Times New Roman" w:hAnsi="Times New Roman" w:cs="Times New Roman"/>
          <w:sz w:val="28"/>
          <w:szCs w:val="28"/>
        </w:rPr>
        <w:t>,</w:t>
      </w:r>
      <w:r w:rsidRPr="00866D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10AAE" w:rsidRPr="00866DFF">
        <w:rPr>
          <w:rFonts w:ascii="Times New Roman" w:hAnsi="Times New Roman" w:cs="Times New Roman"/>
          <w:sz w:val="28"/>
          <w:szCs w:val="28"/>
        </w:rPr>
        <w:t>2025,</w:t>
      </w:r>
      <w:r w:rsidRPr="00866DFF">
        <w:rPr>
          <w:rFonts w:ascii="Times New Roman" w:hAnsi="Times New Roman" w:cs="Times New Roman"/>
          <w:sz w:val="28"/>
          <w:szCs w:val="28"/>
        </w:rPr>
        <w:t xml:space="preserve"> </w:t>
      </w:r>
      <w:r w:rsidR="00993977" w:rsidRPr="00866DFF">
        <w:rPr>
          <w:rFonts w:ascii="Times New Roman" w:hAnsi="Times New Roman" w:cs="Times New Roman"/>
          <w:sz w:val="28"/>
          <w:szCs w:val="28"/>
        </w:rPr>
        <w:t>3</w:t>
      </w:r>
      <w:r w:rsidRPr="00866DFF">
        <w:rPr>
          <w:rFonts w:ascii="Times New Roman" w:hAnsi="Times New Roman" w:cs="Times New Roman"/>
          <w:sz w:val="28"/>
          <w:szCs w:val="28"/>
        </w:rPr>
        <w:t>:</w:t>
      </w:r>
      <w:r w:rsidR="00993977" w:rsidRPr="00866DFF">
        <w:rPr>
          <w:rFonts w:ascii="Times New Roman" w:hAnsi="Times New Roman" w:cs="Times New Roman"/>
          <w:sz w:val="28"/>
          <w:szCs w:val="28"/>
        </w:rPr>
        <w:t>3</w:t>
      </w:r>
      <w:r w:rsidRPr="00866DFF">
        <w:rPr>
          <w:rFonts w:ascii="Times New Roman" w:hAnsi="Times New Roman" w:cs="Times New Roman"/>
          <w:sz w:val="28"/>
          <w:szCs w:val="28"/>
        </w:rPr>
        <w:t>0pm – 5:00pm</w:t>
      </w:r>
    </w:p>
    <w:p w14:paraId="3D5DB236" w14:textId="03C14991" w:rsidR="008D4084" w:rsidRPr="00866DFF" w:rsidRDefault="00F7425A">
      <w:pPr>
        <w:pStyle w:val="BodyText"/>
        <w:spacing w:before="1"/>
        <w:ind w:left="3466" w:right="3463"/>
        <w:jc w:val="center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66DFF">
          <w:rPr>
            <w:rStyle w:val="Hyperlink"/>
            <w:rFonts w:ascii="Times New Roman" w:hAnsi="Times New Roman" w:cs="Times New Roman"/>
            <w:sz w:val="28"/>
            <w:szCs w:val="28"/>
          </w:rPr>
          <w:t>Zoom</w:t>
        </w:r>
      </w:hyperlink>
    </w:p>
    <w:p w14:paraId="4E8AA62C" w14:textId="77777777" w:rsidR="008D4084" w:rsidRPr="00866DFF" w:rsidRDefault="00F7425A">
      <w:pPr>
        <w:spacing w:before="304"/>
        <w:ind w:left="1" w:right="1"/>
        <w:jc w:val="center"/>
        <w:rPr>
          <w:rFonts w:ascii="Times New Roman" w:hAnsi="Times New Roman" w:cs="Times New Roman"/>
          <w:b/>
          <w:sz w:val="28"/>
        </w:rPr>
      </w:pPr>
      <w:r w:rsidRPr="00866DFF">
        <w:rPr>
          <w:rFonts w:ascii="Times New Roman" w:hAnsi="Times New Roman" w:cs="Times New Roman"/>
          <w:b/>
          <w:spacing w:val="-2"/>
          <w:sz w:val="28"/>
          <w:u w:val="single"/>
        </w:rPr>
        <w:t>Agenda</w:t>
      </w:r>
    </w:p>
    <w:p w14:paraId="32B25B0B" w14:textId="77777777" w:rsidR="00FA49D7" w:rsidRDefault="00FA49D7" w:rsidP="009507B3">
      <w:pPr>
        <w:tabs>
          <w:tab w:val="left" w:pos="1359"/>
        </w:tabs>
        <w:ind w:left="720"/>
        <w:rPr>
          <w:sz w:val="26"/>
        </w:rPr>
      </w:pPr>
    </w:p>
    <w:p w14:paraId="2E9D06E4" w14:textId="77777777" w:rsidR="000320AD" w:rsidRPr="000320AD" w:rsidRDefault="000320AD" w:rsidP="000320AD">
      <w:pPr>
        <w:numPr>
          <w:ilvl w:val="0"/>
          <w:numId w:val="7"/>
        </w:numPr>
        <w:tabs>
          <w:tab w:val="num" w:pos="720"/>
          <w:tab w:val="left" w:pos="2260"/>
        </w:tabs>
        <w:rPr>
          <w:rFonts w:ascii="Times New Roman" w:hAnsi="Times New Roman" w:cs="Times New Roman"/>
          <w:sz w:val="24"/>
          <w:szCs w:val="20"/>
        </w:rPr>
      </w:pPr>
      <w:r w:rsidRPr="000320AD">
        <w:rPr>
          <w:rFonts w:ascii="Times New Roman" w:hAnsi="Times New Roman" w:cs="Times New Roman"/>
          <w:sz w:val="24"/>
          <w:szCs w:val="20"/>
        </w:rPr>
        <w:t>Welcome</w:t>
      </w:r>
    </w:p>
    <w:p w14:paraId="591E3118" w14:textId="77777777" w:rsidR="000320AD" w:rsidRPr="000320AD" w:rsidRDefault="000320AD" w:rsidP="000320AD">
      <w:pPr>
        <w:numPr>
          <w:ilvl w:val="0"/>
          <w:numId w:val="7"/>
        </w:numPr>
        <w:tabs>
          <w:tab w:val="num" w:pos="720"/>
          <w:tab w:val="left" w:pos="2260"/>
        </w:tabs>
        <w:rPr>
          <w:rFonts w:ascii="Times New Roman" w:hAnsi="Times New Roman" w:cs="Times New Roman"/>
          <w:sz w:val="24"/>
          <w:szCs w:val="20"/>
        </w:rPr>
      </w:pPr>
      <w:r w:rsidRPr="000320AD">
        <w:rPr>
          <w:rFonts w:ascii="Times New Roman" w:hAnsi="Times New Roman" w:cs="Times New Roman"/>
          <w:sz w:val="24"/>
          <w:szCs w:val="20"/>
        </w:rPr>
        <w:t xml:space="preserve">Action: Approval of Minutes: April Meeting </w:t>
      </w:r>
    </w:p>
    <w:p w14:paraId="764E3E81" w14:textId="77777777" w:rsidR="000320AD" w:rsidRPr="000320AD" w:rsidRDefault="000320AD" w:rsidP="000320AD">
      <w:pPr>
        <w:numPr>
          <w:ilvl w:val="0"/>
          <w:numId w:val="7"/>
        </w:numPr>
        <w:tabs>
          <w:tab w:val="num" w:pos="720"/>
          <w:tab w:val="left" w:pos="2260"/>
        </w:tabs>
        <w:rPr>
          <w:rFonts w:ascii="Times New Roman" w:hAnsi="Times New Roman" w:cs="Times New Roman"/>
          <w:sz w:val="24"/>
          <w:szCs w:val="20"/>
        </w:rPr>
      </w:pPr>
      <w:r w:rsidRPr="000320AD">
        <w:rPr>
          <w:rFonts w:ascii="Times New Roman" w:hAnsi="Times New Roman" w:cs="Times New Roman"/>
          <w:sz w:val="24"/>
          <w:szCs w:val="20"/>
        </w:rPr>
        <w:t>Information: Fraudulent Student Enrollment Update and Census Verification (Mark DeAsis)</w:t>
      </w:r>
    </w:p>
    <w:p w14:paraId="32C0E46F" w14:textId="77777777" w:rsidR="000320AD" w:rsidRPr="000320AD" w:rsidRDefault="000320AD" w:rsidP="000320AD">
      <w:pPr>
        <w:numPr>
          <w:ilvl w:val="0"/>
          <w:numId w:val="7"/>
        </w:numPr>
        <w:tabs>
          <w:tab w:val="num" w:pos="720"/>
          <w:tab w:val="left" w:pos="2260"/>
        </w:tabs>
        <w:rPr>
          <w:rFonts w:ascii="Times New Roman" w:hAnsi="Times New Roman" w:cs="Times New Roman"/>
          <w:sz w:val="24"/>
          <w:szCs w:val="20"/>
        </w:rPr>
      </w:pPr>
      <w:r w:rsidRPr="000320AD">
        <w:rPr>
          <w:rFonts w:ascii="Times New Roman" w:hAnsi="Times New Roman" w:cs="Times New Roman"/>
          <w:sz w:val="24"/>
          <w:szCs w:val="20"/>
        </w:rPr>
        <w:t xml:space="preserve">Information: Standard Accounting Process Update (Claire Coyne) </w:t>
      </w:r>
    </w:p>
    <w:p w14:paraId="2D083CAF" w14:textId="77777777" w:rsidR="000320AD" w:rsidRPr="000320AD" w:rsidRDefault="000320AD" w:rsidP="000320AD">
      <w:pPr>
        <w:numPr>
          <w:ilvl w:val="0"/>
          <w:numId w:val="7"/>
        </w:numPr>
        <w:tabs>
          <w:tab w:val="num" w:pos="720"/>
          <w:tab w:val="left" w:pos="2260"/>
        </w:tabs>
        <w:rPr>
          <w:rFonts w:ascii="Times New Roman" w:hAnsi="Times New Roman" w:cs="Times New Roman"/>
          <w:sz w:val="24"/>
          <w:szCs w:val="20"/>
        </w:rPr>
      </w:pPr>
      <w:r w:rsidRPr="000320AD">
        <w:rPr>
          <w:rFonts w:ascii="Times New Roman" w:hAnsi="Times New Roman" w:cs="Times New Roman"/>
          <w:sz w:val="24"/>
          <w:szCs w:val="20"/>
        </w:rPr>
        <w:t xml:space="preserve">Information: Enrollment Academy Update (Matt Morin) </w:t>
      </w:r>
    </w:p>
    <w:p w14:paraId="300CCE8E" w14:textId="77777777" w:rsidR="000320AD" w:rsidRPr="000320AD" w:rsidRDefault="000320AD" w:rsidP="000320AD">
      <w:pPr>
        <w:numPr>
          <w:ilvl w:val="0"/>
          <w:numId w:val="7"/>
        </w:numPr>
        <w:tabs>
          <w:tab w:val="num" w:pos="720"/>
          <w:tab w:val="left" w:pos="2260"/>
        </w:tabs>
        <w:rPr>
          <w:rFonts w:ascii="Times New Roman" w:hAnsi="Times New Roman" w:cs="Times New Roman"/>
          <w:sz w:val="24"/>
          <w:szCs w:val="20"/>
        </w:rPr>
      </w:pPr>
      <w:r w:rsidRPr="000320AD">
        <w:rPr>
          <w:rFonts w:ascii="Times New Roman" w:hAnsi="Times New Roman" w:cs="Times New Roman"/>
          <w:sz w:val="24"/>
          <w:szCs w:val="20"/>
        </w:rPr>
        <w:t xml:space="preserve">Discussion: Enrollment Management Retreat </w:t>
      </w:r>
    </w:p>
    <w:p w14:paraId="765CF446" w14:textId="77777777" w:rsidR="000320AD" w:rsidRPr="000320AD" w:rsidRDefault="000320AD" w:rsidP="000320AD">
      <w:pPr>
        <w:numPr>
          <w:ilvl w:val="0"/>
          <w:numId w:val="7"/>
        </w:numPr>
        <w:tabs>
          <w:tab w:val="num" w:pos="720"/>
          <w:tab w:val="left" w:pos="2260"/>
        </w:tabs>
        <w:rPr>
          <w:rFonts w:ascii="Times New Roman" w:hAnsi="Times New Roman" w:cs="Times New Roman"/>
          <w:sz w:val="24"/>
          <w:szCs w:val="20"/>
        </w:rPr>
      </w:pPr>
      <w:r w:rsidRPr="000320AD">
        <w:rPr>
          <w:rFonts w:ascii="Times New Roman" w:hAnsi="Times New Roman" w:cs="Times New Roman"/>
          <w:sz w:val="24"/>
          <w:szCs w:val="20"/>
        </w:rPr>
        <w:t>Action: Approval of 2025-2026 Meeting Schedule (3</w:t>
      </w:r>
      <w:r w:rsidRPr="000320AD">
        <w:rPr>
          <w:rFonts w:ascii="Times New Roman" w:hAnsi="Times New Roman" w:cs="Times New Roman"/>
          <w:sz w:val="24"/>
          <w:szCs w:val="20"/>
          <w:vertAlign w:val="superscript"/>
        </w:rPr>
        <w:t>rd</w:t>
      </w:r>
      <w:r w:rsidRPr="000320AD">
        <w:rPr>
          <w:rFonts w:ascii="Times New Roman" w:hAnsi="Times New Roman" w:cs="Times New Roman"/>
          <w:sz w:val="24"/>
          <w:szCs w:val="20"/>
        </w:rPr>
        <w:t xml:space="preserve"> Tuesday of the Month) </w:t>
      </w:r>
    </w:p>
    <w:p w14:paraId="7BB8D9DB" w14:textId="77777777" w:rsidR="00993977" w:rsidRDefault="00993977" w:rsidP="009507B3">
      <w:pPr>
        <w:tabs>
          <w:tab w:val="left" w:pos="2260"/>
        </w:tabs>
        <w:ind w:left="360"/>
        <w:rPr>
          <w:sz w:val="17"/>
        </w:rPr>
      </w:pPr>
    </w:p>
    <w:p w14:paraId="03F9E076" w14:textId="77777777" w:rsidR="00993977" w:rsidRDefault="00993977" w:rsidP="00993977">
      <w:pPr>
        <w:tabs>
          <w:tab w:val="left" w:pos="2260"/>
        </w:tabs>
        <w:rPr>
          <w:sz w:val="17"/>
        </w:rPr>
      </w:pPr>
    </w:p>
    <w:p w14:paraId="7DBF7DDE" w14:textId="77777777" w:rsidR="00310AAE" w:rsidRDefault="00D507F7" w:rsidP="00993977">
      <w:pPr>
        <w:tabs>
          <w:tab w:val="left" w:pos="2260"/>
        </w:tabs>
        <w:rPr>
          <w:sz w:val="17"/>
        </w:rPr>
      </w:pPr>
      <w:r>
        <w:rPr>
          <w:sz w:val="17"/>
        </w:rPr>
        <w:tab/>
      </w:r>
    </w:p>
    <w:p w14:paraId="3734D041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4F9123AB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6E656576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65769A37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35F90D77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7647A137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7747F555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58F490A5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661731DD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2735E8EC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51189FD3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0F677B98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7FE76FCE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166B6AB3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52AA9D89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6E1DD699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6EAF3F5B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3059BDF3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04D417AC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34E806F5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2577552E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4DA18528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2917896E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26FD5F95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3967120C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3305B46D" w14:textId="77777777" w:rsidR="00310AAE" w:rsidRDefault="00310AAE" w:rsidP="00993977">
      <w:pPr>
        <w:tabs>
          <w:tab w:val="left" w:pos="2260"/>
        </w:tabs>
        <w:rPr>
          <w:sz w:val="17"/>
        </w:rPr>
      </w:pPr>
    </w:p>
    <w:p w14:paraId="59F08E4A" w14:textId="77777777" w:rsidR="00310AAE" w:rsidRPr="005E28DC" w:rsidRDefault="00310AAE" w:rsidP="00993977">
      <w:pPr>
        <w:tabs>
          <w:tab w:val="left" w:pos="2260"/>
        </w:tabs>
        <w:rPr>
          <w:rFonts w:ascii="Times New Roman" w:hAnsi="Times New Roman" w:cs="Times New Roman"/>
          <w:sz w:val="17"/>
        </w:rPr>
      </w:pPr>
    </w:p>
    <w:p w14:paraId="2D690841" w14:textId="77777777" w:rsidR="00310AAE" w:rsidRPr="005E28DC" w:rsidRDefault="00310AAE" w:rsidP="00993977">
      <w:pPr>
        <w:tabs>
          <w:tab w:val="left" w:pos="2260"/>
        </w:tabs>
        <w:rPr>
          <w:rFonts w:ascii="Times New Roman" w:hAnsi="Times New Roman" w:cs="Times New Roman"/>
          <w:sz w:val="17"/>
        </w:rPr>
      </w:pPr>
    </w:p>
    <w:p w14:paraId="74D1F131" w14:textId="77777777" w:rsidR="00310AAE" w:rsidRPr="005E28DC" w:rsidRDefault="00310AAE" w:rsidP="00993977">
      <w:pPr>
        <w:tabs>
          <w:tab w:val="left" w:pos="2260"/>
        </w:tabs>
        <w:rPr>
          <w:rFonts w:ascii="Times New Roman" w:hAnsi="Times New Roman" w:cs="Times New Roman"/>
          <w:sz w:val="17"/>
        </w:rPr>
      </w:pPr>
    </w:p>
    <w:p w14:paraId="7CB46F93" w14:textId="77777777" w:rsidR="00310AAE" w:rsidRPr="005E28DC" w:rsidRDefault="00310AAE" w:rsidP="00993977">
      <w:pPr>
        <w:tabs>
          <w:tab w:val="left" w:pos="2260"/>
        </w:tabs>
        <w:rPr>
          <w:rFonts w:ascii="Times New Roman" w:hAnsi="Times New Roman" w:cs="Times New Roman"/>
          <w:sz w:val="17"/>
        </w:rPr>
      </w:pPr>
    </w:p>
    <w:p w14:paraId="1A868006" w14:textId="09E4D70C" w:rsidR="00993977" w:rsidRPr="005E28DC" w:rsidRDefault="00D507F7" w:rsidP="00310AAE">
      <w:pPr>
        <w:tabs>
          <w:tab w:val="left" w:pos="2260"/>
        </w:tabs>
        <w:jc w:val="center"/>
        <w:rPr>
          <w:rFonts w:ascii="Times New Roman" w:hAnsi="Times New Roman" w:cs="Times New Roman"/>
          <w:sz w:val="20"/>
          <w:szCs w:val="28"/>
        </w:rPr>
      </w:pPr>
      <w:r w:rsidRPr="005E28DC">
        <w:rPr>
          <w:rFonts w:ascii="Times New Roman" w:hAnsi="Times New Roman" w:cs="Times New Roman"/>
          <w:sz w:val="20"/>
          <w:szCs w:val="28"/>
        </w:rPr>
        <w:t>EM</w:t>
      </w:r>
      <w:r w:rsidR="00591D0E" w:rsidRPr="005E28DC">
        <w:rPr>
          <w:rFonts w:ascii="Times New Roman" w:hAnsi="Times New Roman" w:cs="Times New Roman"/>
          <w:sz w:val="20"/>
          <w:szCs w:val="28"/>
        </w:rPr>
        <w:t>C</w:t>
      </w:r>
      <w:r w:rsidRPr="005E28DC">
        <w:rPr>
          <w:rFonts w:ascii="Times New Roman" w:hAnsi="Times New Roman" w:cs="Times New Roman"/>
          <w:sz w:val="20"/>
          <w:szCs w:val="28"/>
        </w:rPr>
        <w:t xml:space="preserve"> Meetings will be held on the </w:t>
      </w:r>
      <w:r w:rsidR="001A1605" w:rsidRPr="005E28DC">
        <w:rPr>
          <w:rFonts w:ascii="Times New Roman" w:hAnsi="Times New Roman" w:cs="Times New Roman"/>
          <w:sz w:val="20"/>
          <w:szCs w:val="28"/>
        </w:rPr>
        <w:t>t</w:t>
      </w:r>
      <w:r w:rsidRPr="005E28DC">
        <w:rPr>
          <w:rFonts w:ascii="Times New Roman" w:hAnsi="Times New Roman" w:cs="Times New Roman"/>
          <w:sz w:val="20"/>
          <w:szCs w:val="28"/>
        </w:rPr>
        <w:t xml:space="preserve">hird </w:t>
      </w:r>
      <w:r w:rsidR="000C7975" w:rsidRPr="005E28DC">
        <w:rPr>
          <w:rFonts w:ascii="Times New Roman" w:hAnsi="Times New Roman" w:cs="Times New Roman"/>
          <w:sz w:val="20"/>
          <w:szCs w:val="28"/>
        </w:rPr>
        <w:t>Tuesday</w:t>
      </w:r>
      <w:r w:rsidRPr="005E28DC">
        <w:rPr>
          <w:rFonts w:ascii="Times New Roman" w:hAnsi="Times New Roman" w:cs="Times New Roman"/>
          <w:sz w:val="20"/>
          <w:szCs w:val="28"/>
        </w:rPr>
        <w:t xml:space="preserve"> from 3:30-5:00pm of each month unless otherwise noted</w:t>
      </w:r>
    </w:p>
    <w:p w14:paraId="5365461F" w14:textId="5680F156" w:rsidR="00310AAE" w:rsidRPr="005E28DC" w:rsidRDefault="004C7BB5" w:rsidP="000320AD">
      <w:pPr>
        <w:tabs>
          <w:tab w:val="left" w:pos="2260"/>
        </w:tabs>
        <w:jc w:val="center"/>
        <w:rPr>
          <w:rFonts w:ascii="Times New Roman" w:hAnsi="Times New Roman" w:cs="Times New Roman"/>
          <w:sz w:val="20"/>
          <w:szCs w:val="28"/>
        </w:rPr>
      </w:pPr>
      <w:r w:rsidRPr="005E28DC">
        <w:rPr>
          <w:rFonts w:ascii="Times New Roman" w:hAnsi="Times New Roman" w:cs="Times New Roman"/>
          <w:b/>
          <w:bCs/>
          <w:sz w:val="20"/>
          <w:szCs w:val="28"/>
        </w:rPr>
        <w:t>Fall 2025</w:t>
      </w:r>
      <w:r w:rsidR="000320AD" w:rsidRPr="005E28DC">
        <w:rPr>
          <w:rFonts w:ascii="Times New Roman" w:hAnsi="Times New Roman" w:cs="Times New Roman"/>
          <w:sz w:val="20"/>
          <w:szCs w:val="28"/>
        </w:rPr>
        <w:t>: September 16, 2025, | October 21, 2025, | November 18, 2025</w:t>
      </w:r>
    </w:p>
    <w:p w14:paraId="6ADE814E" w14:textId="7AF71E28" w:rsidR="000320AD" w:rsidRPr="005E28DC" w:rsidRDefault="000320AD" w:rsidP="000320AD">
      <w:pPr>
        <w:tabs>
          <w:tab w:val="left" w:pos="2260"/>
        </w:tabs>
        <w:jc w:val="center"/>
        <w:rPr>
          <w:rFonts w:ascii="Times New Roman" w:hAnsi="Times New Roman" w:cs="Times New Roman"/>
          <w:sz w:val="20"/>
          <w:szCs w:val="28"/>
        </w:rPr>
      </w:pPr>
      <w:r w:rsidRPr="005E28DC">
        <w:rPr>
          <w:rFonts w:ascii="Times New Roman" w:hAnsi="Times New Roman" w:cs="Times New Roman"/>
          <w:b/>
          <w:bCs/>
          <w:sz w:val="20"/>
          <w:szCs w:val="28"/>
        </w:rPr>
        <w:t>Spring 2026</w:t>
      </w:r>
      <w:r w:rsidRPr="005E28DC">
        <w:rPr>
          <w:rFonts w:ascii="Times New Roman" w:hAnsi="Times New Roman" w:cs="Times New Roman"/>
          <w:sz w:val="20"/>
          <w:szCs w:val="28"/>
        </w:rPr>
        <w:t>: February 17, 2026, | March 17, 2026, | April 21, 2026, | May 19, 2026</w:t>
      </w:r>
    </w:p>
    <w:sectPr w:rsidR="000320AD" w:rsidRPr="005E28DC">
      <w:footerReference w:type="default" r:id="rId12"/>
      <w:type w:val="continuous"/>
      <w:pgSz w:w="12240" w:h="15840"/>
      <w:pgMar w:top="360" w:right="620" w:bottom="1040" w:left="620" w:header="0" w:footer="8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E3C2" w14:textId="77777777" w:rsidR="009C5489" w:rsidRDefault="009C5489">
      <w:r>
        <w:separator/>
      </w:r>
    </w:p>
  </w:endnote>
  <w:endnote w:type="continuationSeparator" w:id="0">
    <w:p w14:paraId="069ABF72" w14:textId="77777777" w:rsidR="009C5489" w:rsidRDefault="009C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0592" w14:textId="77777777" w:rsidR="008D4084" w:rsidRDefault="00F742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F4E8A3" wp14:editId="6D1FB2AF">
              <wp:simplePos x="0" y="0"/>
              <wp:positionH relativeFrom="page">
                <wp:posOffset>1277813</wp:posOffset>
              </wp:positionH>
              <wp:positionV relativeFrom="page">
                <wp:posOffset>9412246</wp:posOffset>
              </wp:positionV>
              <wp:extent cx="5245735" cy="424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5735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17833" w14:textId="77777777" w:rsidR="008D4084" w:rsidRDefault="00F7425A">
                          <w:pPr>
                            <w:spacing w:before="20"/>
                            <w:ind w:lef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65656"/>
                              <w:u w:val="single" w:color="565656"/>
                            </w:rPr>
                            <w:t>Santa</w:t>
                          </w:r>
                          <w:r>
                            <w:rPr>
                              <w:b/>
                              <w:color w:val="565656"/>
                              <w:spacing w:val="-5"/>
                              <w:u w:val="single" w:color="5656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65656"/>
                              <w:u w:val="single" w:color="565656"/>
                            </w:rPr>
                            <w:t>Ana</w:t>
                          </w:r>
                          <w:r>
                            <w:rPr>
                              <w:b/>
                              <w:color w:val="565656"/>
                              <w:spacing w:val="-5"/>
                              <w:u w:val="single" w:color="565656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b/>
                              <w:color w:val="565656"/>
                              <w:u w:val="single" w:color="565656"/>
                            </w:rPr>
                            <w:t>College</w:t>
                          </w:r>
                          <w:r>
                            <w:rPr>
                              <w:b/>
                              <w:color w:val="565656"/>
                              <w:spacing w:val="-6"/>
                              <w:u w:val="single" w:color="5656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65656"/>
                              <w:u w:val="single" w:color="565656"/>
                            </w:rPr>
                            <w:t>Mission</w:t>
                          </w:r>
                          <w:r>
                            <w:rPr>
                              <w:b/>
                              <w:color w:val="565656"/>
                              <w:spacing w:val="-3"/>
                              <w:u w:val="single" w:color="5656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65656"/>
                              <w:spacing w:val="-2"/>
                              <w:u w:val="single" w:color="565656"/>
                            </w:rPr>
                            <w:t>Statement</w:t>
                          </w:r>
                        </w:p>
                        <w:p w14:paraId="77DCFE29" w14:textId="77777777" w:rsidR="008D4084" w:rsidRPr="005E28DC" w:rsidRDefault="00F7425A">
                          <w:pPr>
                            <w:spacing w:before="112"/>
                            <w:ind w:left="5" w:right="5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Santa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7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Ana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5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College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5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inspires,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4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transforms,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5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and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5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empowers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4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a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4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diverse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5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community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6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</w:rPr>
                            <w:t>of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4"/>
                            </w:rPr>
                            <w:t xml:space="preserve"> </w:t>
                          </w:r>
                          <w:r w:rsidRPr="005E28DC">
                            <w:rPr>
                              <w:rFonts w:ascii="Times New Roman" w:hAnsi="Times New Roman" w:cs="Times New Roman"/>
                              <w:color w:val="565656"/>
                              <w:spacing w:val="-2"/>
                            </w:rPr>
                            <w:t>learners.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4E8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6pt;margin-top:741.1pt;width:413.05pt;height:33.4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" filled="f" stroked="f">
              <v:textbox inset="0,0,0,0">
                <w:txbxContent>
                  <w:p w14:paraId="0F317833" w14:textId="77777777" w:rsidR="008D4084" w:rsidRDefault="00F7425A">
                    <w:pPr>
                      <w:spacing w:before="20"/>
                      <w:ind w:lef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565656"/>
                        <w:u w:val="single" w:color="565656"/>
                      </w:rPr>
                      <w:t>Santa</w:t>
                    </w:r>
                    <w:r>
                      <w:rPr>
                        <w:b/>
                        <w:color w:val="565656"/>
                        <w:spacing w:val="-5"/>
                        <w:u w:val="single" w:color="565656"/>
                      </w:rPr>
                      <w:t xml:space="preserve"> </w:t>
                    </w:r>
                    <w:r>
                      <w:rPr>
                        <w:b/>
                        <w:color w:val="565656"/>
                        <w:u w:val="single" w:color="565656"/>
                      </w:rPr>
                      <w:t>Ana</w:t>
                    </w:r>
                    <w:r>
                      <w:rPr>
                        <w:b/>
                        <w:color w:val="565656"/>
                        <w:spacing w:val="-5"/>
                        <w:u w:val="single" w:color="565656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b/>
                        <w:color w:val="565656"/>
                        <w:u w:val="single" w:color="565656"/>
                      </w:rPr>
                      <w:t>College</w:t>
                    </w:r>
                    <w:r>
                      <w:rPr>
                        <w:b/>
                        <w:color w:val="565656"/>
                        <w:spacing w:val="-6"/>
                        <w:u w:val="single" w:color="565656"/>
                      </w:rPr>
                      <w:t xml:space="preserve"> </w:t>
                    </w:r>
                    <w:r>
                      <w:rPr>
                        <w:b/>
                        <w:color w:val="565656"/>
                        <w:u w:val="single" w:color="565656"/>
                      </w:rPr>
                      <w:t>Mission</w:t>
                    </w:r>
                    <w:r>
                      <w:rPr>
                        <w:b/>
                        <w:color w:val="565656"/>
                        <w:spacing w:val="-3"/>
                        <w:u w:val="single" w:color="565656"/>
                      </w:rPr>
                      <w:t xml:space="preserve"> </w:t>
                    </w:r>
                    <w:r>
                      <w:rPr>
                        <w:b/>
                        <w:color w:val="565656"/>
                        <w:spacing w:val="-2"/>
                        <w:u w:val="single" w:color="565656"/>
                      </w:rPr>
                      <w:t>Statement</w:t>
                    </w:r>
                  </w:p>
                  <w:p w14:paraId="77DCFE29" w14:textId="77777777" w:rsidR="008D4084" w:rsidRPr="005E28DC" w:rsidRDefault="00F7425A">
                    <w:pPr>
                      <w:spacing w:before="112"/>
                      <w:ind w:left="5" w:right="5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Santa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7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Ana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5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College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5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inspires,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4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transforms,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5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and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5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empowers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4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a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4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diverse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5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community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6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</w:rPr>
                      <w:t>of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4"/>
                      </w:rPr>
                      <w:t xml:space="preserve"> </w:t>
                    </w:r>
                    <w:r w:rsidRPr="005E28DC">
                      <w:rPr>
                        <w:rFonts w:ascii="Times New Roman" w:hAnsi="Times New Roman" w:cs="Times New Roman"/>
                        <w:color w:val="565656"/>
                        <w:spacing w:val="-2"/>
                      </w:rPr>
                      <w:t>learners.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697D" w14:textId="77777777" w:rsidR="009C5489" w:rsidRDefault="009C5489">
      <w:r>
        <w:separator/>
      </w:r>
    </w:p>
  </w:footnote>
  <w:footnote w:type="continuationSeparator" w:id="0">
    <w:p w14:paraId="00E12364" w14:textId="77777777" w:rsidR="009C5489" w:rsidRDefault="009C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343"/>
    <w:multiLevelType w:val="hybridMultilevel"/>
    <w:tmpl w:val="0A2A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3DE4"/>
    <w:multiLevelType w:val="multilevel"/>
    <w:tmpl w:val="059C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75D75"/>
    <w:multiLevelType w:val="hybridMultilevel"/>
    <w:tmpl w:val="42BC9D78"/>
    <w:lvl w:ilvl="0" w:tplc="15C216C0">
      <w:start w:val="1"/>
      <w:numFmt w:val="decimal"/>
      <w:lvlText w:val="%1."/>
      <w:lvlJc w:val="left"/>
      <w:pPr>
        <w:ind w:left="2259" w:hanging="361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B280E"/>
    <w:multiLevelType w:val="hybridMultilevel"/>
    <w:tmpl w:val="B810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CCA"/>
    <w:multiLevelType w:val="hybridMultilevel"/>
    <w:tmpl w:val="D33411D0"/>
    <w:lvl w:ilvl="0" w:tplc="FFFFFFFF">
      <w:start w:val="1"/>
      <w:numFmt w:val="decimal"/>
      <w:lvlText w:val="%1."/>
      <w:lvlJc w:val="left"/>
      <w:pPr>
        <w:ind w:left="1359" w:hanging="540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2258" w:hanging="360"/>
      </w:pPr>
    </w:lvl>
    <w:lvl w:ilvl="2" w:tplc="FFFFFFFF">
      <w:numFmt w:val="bullet"/>
      <w:lvlText w:val="•"/>
      <w:lvlJc w:val="left"/>
      <w:pPr>
        <w:ind w:left="3231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15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5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ADA6CBE"/>
    <w:multiLevelType w:val="multilevel"/>
    <w:tmpl w:val="11F2E6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775C46FE"/>
    <w:multiLevelType w:val="hybridMultilevel"/>
    <w:tmpl w:val="3C0E7208"/>
    <w:lvl w:ilvl="0" w:tplc="834A50E4">
      <w:start w:val="1"/>
      <w:numFmt w:val="decimal"/>
      <w:lvlText w:val="%1."/>
      <w:lvlJc w:val="left"/>
      <w:pPr>
        <w:ind w:left="1359" w:hanging="540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2" w:tplc="12D6E1EC">
      <w:numFmt w:val="bullet"/>
      <w:lvlText w:val="•"/>
      <w:lvlJc w:val="left"/>
      <w:pPr>
        <w:ind w:left="3231" w:hanging="361"/>
      </w:pPr>
      <w:rPr>
        <w:rFonts w:hint="default"/>
        <w:lang w:val="en-US" w:eastAsia="en-US" w:bidi="ar-SA"/>
      </w:rPr>
    </w:lvl>
    <w:lvl w:ilvl="3" w:tplc="A9F0FC8A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4" w:tplc="CFD834F2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5" w:tplc="8800D666"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ar-SA"/>
      </w:rPr>
    </w:lvl>
    <w:lvl w:ilvl="6" w:tplc="AE1E4EB0">
      <w:numFmt w:val="bullet"/>
      <w:lvlText w:val="•"/>
      <w:lvlJc w:val="left"/>
      <w:pPr>
        <w:ind w:left="7115" w:hanging="361"/>
      </w:pPr>
      <w:rPr>
        <w:rFonts w:hint="default"/>
        <w:lang w:val="en-US" w:eastAsia="en-US" w:bidi="ar-SA"/>
      </w:rPr>
    </w:lvl>
    <w:lvl w:ilvl="7" w:tplc="1876BCAC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9678FE14">
      <w:numFmt w:val="bullet"/>
      <w:lvlText w:val="•"/>
      <w:lvlJc w:val="left"/>
      <w:pPr>
        <w:ind w:left="9057" w:hanging="361"/>
      </w:pPr>
      <w:rPr>
        <w:rFonts w:hint="default"/>
        <w:lang w:val="en-US" w:eastAsia="en-US" w:bidi="ar-SA"/>
      </w:rPr>
    </w:lvl>
  </w:abstractNum>
  <w:num w:numId="1" w16cid:durableId="1390808370">
    <w:abstractNumId w:val="6"/>
  </w:num>
  <w:num w:numId="2" w16cid:durableId="977804534">
    <w:abstractNumId w:val="2"/>
  </w:num>
  <w:num w:numId="3" w16cid:durableId="1250626802">
    <w:abstractNumId w:val="3"/>
  </w:num>
  <w:num w:numId="4" w16cid:durableId="1267540883">
    <w:abstractNumId w:val="0"/>
  </w:num>
  <w:num w:numId="5" w16cid:durableId="91709832">
    <w:abstractNumId w:val="4"/>
  </w:num>
  <w:num w:numId="6" w16cid:durableId="1969630109">
    <w:abstractNumId w:val="1"/>
  </w:num>
  <w:num w:numId="7" w16cid:durableId="1508669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084"/>
    <w:rsid w:val="00024B2F"/>
    <w:rsid w:val="000320AD"/>
    <w:rsid w:val="000C7975"/>
    <w:rsid w:val="001A1605"/>
    <w:rsid w:val="001B22DE"/>
    <w:rsid w:val="002A0933"/>
    <w:rsid w:val="00310AAE"/>
    <w:rsid w:val="00434067"/>
    <w:rsid w:val="004A1D0A"/>
    <w:rsid w:val="004C7BB5"/>
    <w:rsid w:val="00591D0E"/>
    <w:rsid w:val="005D131F"/>
    <w:rsid w:val="005E28DC"/>
    <w:rsid w:val="005E29CA"/>
    <w:rsid w:val="005E6625"/>
    <w:rsid w:val="005F11E4"/>
    <w:rsid w:val="005F2ED0"/>
    <w:rsid w:val="00844461"/>
    <w:rsid w:val="00863BCA"/>
    <w:rsid w:val="00866DFF"/>
    <w:rsid w:val="008D4084"/>
    <w:rsid w:val="009146D6"/>
    <w:rsid w:val="009419F4"/>
    <w:rsid w:val="009507B3"/>
    <w:rsid w:val="00993977"/>
    <w:rsid w:val="009C0D1F"/>
    <w:rsid w:val="009C5489"/>
    <w:rsid w:val="00A107B6"/>
    <w:rsid w:val="00A22F4B"/>
    <w:rsid w:val="00A2312A"/>
    <w:rsid w:val="00A67CA7"/>
    <w:rsid w:val="00BA471B"/>
    <w:rsid w:val="00BD4026"/>
    <w:rsid w:val="00C3123E"/>
    <w:rsid w:val="00C7054C"/>
    <w:rsid w:val="00CB04DD"/>
    <w:rsid w:val="00D12C9C"/>
    <w:rsid w:val="00D507F7"/>
    <w:rsid w:val="00E372E1"/>
    <w:rsid w:val="00E75E4A"/>
    <w:rsid w:val="00E90862"/>
    <w:rsid w:val="00F14026"/>
    <w:rsid w:val="00F7425A"/>
    <w:rsid w:val="00FA1BA9"/>
    <w:rsid w:val="00FA4425"/>
    <w:rsid w:val="00FA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CF104"/>
  <w15:docId w15:val="{D816838C-03A9-414D-AE74-A3EE120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" w:righ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359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39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9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2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D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E2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D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cd-edu.zoom.us/j/89049200152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14D4C596EFE4F9DAAC4031291F3A4" ma:contentTypeVersion="2" ma:contentTypeDescription="Create a new document." ma:contentTypeScope="" ma:versionID="95c8531d624215d3812ae5a547ab244e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HNYXMCCMVK3K-1137-61</_dlc_DocId>
    <_dlc_DocIdUrl xmlns="431189f8-a51b-453f-9f0c-3a0b3b65b12f">
      <Url>https://sac.edu/committees/_layouts/15/DocIdRedir.aspx?ID=HNYXMCCMVK3K-1137-61</Url>
      <Description>HNYXMCCMVK3K-1137-61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B73888-21CF-4FCA-9672-9A631DFF1A93}"/>
</file>

<file path=customXml/itemProps2.xml><?xml version="1.0" encoding="utf-8"?>
<ds:datastoreItem xmlns:ds="http://schemas.openxmlformats.org/officeDocument/2006/customXml" ds:itemID="{D126F6A0-24DA-49BF-A33B-F373B25025FD}">
  <ds:schemaRefs>
    <ds:schemaRef ds:uri="http://schemas.microsoft.com/office/2006/metadata/properties"/>
    <ds:schemaRef ds:uri="http://schemas.microsoft.com/office/infopath/2007/PartnerControls"/>
    <ds:schemaRef ds:uri="7f2f8a6d-0cb5-4964-8fe4-ae2085b30db1"/>
  </ds:schemaRefs>
</ds:datastoreItem>
</file>

<file path=customXml/itemProps3.xml><?xml version="1.0" encoding="utf-8"?>
<ds:datastoreItem xmlns:ds="http://schemas.openxmlformats.org/officeDocument/2006/customXml" ds:itemID="{3C2767A6-5BA2-45D9-A68A-F8DE4B522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7BC48-3C28-49B9-BED0-9CF95F28693F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Berenise Herrera</dc:creator>
  <cp:lastModifiedBy>Miranda, Cristina</cp:lastModifiedBy>
  <cp:revision>11</cp:revision>
  <dcterms:created xsi:type="dcterms:W3CDTF">2025-03-17T21:37:00Z</dcterms:created>
  <dcterms:modified xsi:type="dcterms:W3CDTF">2025-05-07T18:00:00Z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0x01010082314D4C596EFE4F9DAAC4031291F3A4</vt:lpwstr>
  </property>
  <property fmtid="{D5CDD505-2E9C-101B-9397-08002B2CF9AE}" pid="3" name="Created">
    <vt:filetime>2024-09-10T00:00:00Z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2025-02-12T00:00:00Z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/>
  </property>
  <property fmtid="{D5CDD505-2E9C-101B-9397-08002B2CF9AE}" pid="8" name="_dlc_DocIdItemGuid">
    <vt:lpwstr>be906d1a-7a94-4ab6-a005-915f057f20b7</vt:lpwstr>
  </property>
</Properties>
</file>